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D6F" w:rsidRDefault="00181D6F" w:rsidP="00181D6F">
      <w:pPr>
        <w:jc w:val="center"/>
        <w:rPr>
          <w:b/>
          <w:bCs/>
        </w:rPr>
      </w:pPr>
      <w:r>
        <w:rPr>
          <w:b/>
          <w:bCs/>
        </w:rPr>
        <w:t>Všeobecné obchodní podmínky společnosti ELKO EP, s.r.o. pro výpůjčky</w:t>
      </w:r>
    </w:p>
    <w:p w:rsidR="00181D6F" w:rsidRDefault="00181D6F" w:rsidP="00181D6F">
      <w:pPr>
        <w:jc w:val="center"/>
        <w:rPr>
          <w:b/>
          <w:bCs/>
        </w:rPr>
      </w:pPr>
    </w:p>
    <w:p w:rsidR="00181D6F" w:rsidRPr="00181D6F" w:rsidRDefault="00181D6F" w:rsidP="00181D6F"/>
    <w:p w:rsidR="00181D6F" w:rsidRDefault="00181D6F" w:rsidP="00181D6F">
      <w:pPr>
        <w:pStyle w:val="Odstavecseseznamem"/>
        <w:numPr>
          <w:ilvl w:val="0"/>
          <w:numId w:val="1"/>
        </w:numPr>
        <w:shd w:val="clear" w:color="auto" w:fill="FFFFFF"/>
        <w:spacing w:after="150"/>
        <w:jc w:val="both"/>
        <w:textAlignment w:val="baseline"/>
      </w:pPr>
      <w:r>
        <w:t xml:space="preserve">Předmětem těchto obchodních podmínek společnosti ELKO EP, s.ro., se sídlem </w:t>
      </w:r>
      <w:r w:rsidRPr="00477E78">
        <w:t xml:space="preserve">Palackého 493, </w:t>
      </w:r>
      <w:proofErr w:type="spellStart"/>
      <w:r w:rsidRPr="00477E78">
        <w:t>Všetuly</w:t>
      </w:r>
      <w:proofErr w:type="spellEnd"/>
      <w:r w:rsidRPr="00477E78">
        <w:t xml:space="preserve">, 769 01 Holešov, IČ 25508717, </w:t>
      </w:r>
      <w:proofErr w:type="spellStart"/>
      <w:r w:rsidRPr="00477E78">
        <w:t>zaps</w:t>
      </w:r>
      <w:proofErr w:type="spellEnd"/>
      <w:r w:rsidRPr="00477E78">
        <w:t>. v OR vedeném KS Brno, oddíl C, vložka 28724</w:t>
      </w:r>
      <w:r>
        <w:t xml:space="preserve">, vydaných v souladu s ustanovením § 1751 zák. č. 89/2012 Sb., občanského zákoníku v platném znění (dále jen „podmínky“ nebo „OP“) je úprava základních podmínek smluv o výpůjčce dle § 2193 a násl. </w:t>
      </w:r>
      <w:proofErr w:type="spellStart"/>
      <w:r>
        <w:t>obč</w:t>
      </w:r>
      <w:proofErr w:type="spellEnd"/>
      <w:r>
        <w:t xml:space="preserve">. </w:t>
      </w:r>
      <w:proofErr w:type="gramStart"/>
      <w:r>
        <w:t>zák.</w:t>
      </w:r>
      <w:proofErr w:type="gramEnd"/>
    </w:p>
    <w:p w:rsidR="00181D6F" w:rsidRDefault="00181D6F" w:rsidP="00181D6F">
      <w:pPr>
        <w:pStyle w:val="Odstavecseseznamem"/>
        <w:shd w:val="clear" w:color="auto" w:fill="FFFFFF"/>
        <w:spacing w:after="150"/>
        <w:jc w:val="both"/>
        <w:textAlignment w:val="baseline"/>
      </w:pPr>
    </w:p>
    <w:p w:rsidR="00181D6F" w:rsidRDefault="00181D6F" w:rsidP="00181D6F">
      <w:pPr>
        <w:pStyle w:val="Odstavecseseznamem"/>
        <w:numPr>
          <w:ilvl w:val="0"/>
          <w:numId w:val="1"/>
        </w:numPr>
        <w:jc w:val="both"/>
      </w:pPr>
      <w:r>
        <w:t xml:space="preserve">Každá smlouva o výpůjčce (dále jen „smlouva“ nebo „objednávka“) která bude uzavřena se společností ELKO EP, s.r.o. jako </w:t>
      </w:r>
      <w:proofErr w:type="spellStart"/>
      <w:r>
        <w:t>půjčitelem</w:t>
      </w:r>
      <w:proofErr w:type="spellEnd"/>
      <w:r>
        <w:t xml:space="preserve"> (dále jen „</w:t>
      </w:r>
      <w:proofErr w:type="spellStart"/>
      <w:r>
        <w:t>půjčitel</w:t>
      </w:r>
      <w:proofErr w:type="spellEnd"/>
      <w:r>
        <w:t xml:space="preserve">“) s libovolným obchodním partnerem jako vypůjčitelem (dále jen „vypůjčitel“), se bude řídit těmito OP, pokud nebude výslovně písemně ujednáno jinak. Vypůjčitel bere na vědomí, že podmínkou uzavření smlouvy (objednávky) na vypůjčení věci je akceptace těchto OP. Ustanovení, která jsou odchylná od těchto OP, jsou platná pouze na základě výslovného písemného souhlasu </w:t>
      </w:r>
      <w:proofErr w:type="spellStart"/>
      <w:r>
        <w:t>půjčitele</w:t>
      </w:r>
      <w:proofErr w:type="spellEnd"/>
      <w:r>
        <w:t>; ustanovení § 1740 odst. 3 a 1751 odst. 2 občanského zákoníku se vylučuje.</w:t>
      </w:r>
    </w:p>
    <w:p w:rsidR="00181D6F" w:rsidRDefault="00181D6F" w:rsidP="00181D6F">
      <w:pPr>
        <w:pStyle w:val="Odstavecseseznamem"/>
        <w:jc w:val="both"/>
      </w:pPr>
    </w:p>
    <w:p w:rsidR="00181D6F" w:rsidRDefault="00181D6F" w:rsidP="00181D6F">
      <w:pPr>
        <w:pStyle w:val="Odstavecseseznamem"/>
        <w:numPr>
          <w:ilvl w:val="0"/>
          <w:numId w:val="1"/>
        </w:numPr>
        <w:shd w:val="clear" w:color="auto" w:fill="FFFFFF"/>
        <w:spacing w:after="150"/>
        <w:jc w:val="both"/>
        <w:textAlignment w:val="baseline"/>
      </w:pPr>
      <w:r>
        <w:t xml:space="preserve">Předmětem výpůjčky jsou věci ve vlastnictví </w:t>
      </w:r>
      <w:proofErr w:type="spellStart"/>
      <w:r>
        <w:t>půjčitele</w:t>
      </w:r>
      <w:proofErr w:type="spellEnd"/>
      <w:r w:rsidR="00481341">
        <w:t xml:space="preserve"> (dále jen „věc“)</w:t>
      </w:r>
      <w:r>
        <w:t xml:space="preserve">, když vypůjčením věci není vlastnické právo </w:t>
      </w:r>
      <w:proofErr w:type="spellStart"/>
      <w:r>
        <w:t>půjčitele</w:t>
      </w:r>
      <w:proofErr w:type="spellEnd"/>
      <w:r>
        <w:t xml:space="preserve"> nijak dotčeno. Uzavřením smlouvy o výpůjčce vzniká vypůjčiteli právo po sjednanou dobu věc bezplatně užívat.</w:t>
      </w:r>
    </w:p>
    <w:p w:rsidR="00181D6F" w:rsidRDefault="00181D6F" w:rsidP="00181D6F">
      <w:pPr>
        <w:pStyle w:val="Odstavecseseznamem"/>
      </w:pPr>
    </w:p>
    <w:p w:rsidR="00181D6F" w:rsidRDefault="00181D6F" w:rsidP="00181D6F">
      <w:pPr>
        <w:pStyle w:val="Odstavecseseznamem"/>
        <w:numPr>
          <w:ilvl w:val="0"/>
          <w:numId w:val="1"/>
        </w:numPr>
        <w:shd w:val="clear" w:color="auto" w:fill="FFFFFF"/>
        <w:spacing w:after="150"/>
        <w:jc w:val="both"/>
        <w:textAlignment w:val="baseline"/>
      </w:pPr>
      <w:r>
        <w:t xml:space="preserve">Před uzavřením smlouvy o výpůjčce je vypůjčitel povinen doručit </w:t>
      </w:r>
      <w:proofErr w:type="spellStart"/>
      <w:r>
        <w:t>půjčiteli</w:t>
      </w:r>
      <w:proofErr w:type="spellEnd"/>
      <w:r>
        <w:t xml:space="preserve"> objednávku na vypůjčení věci, ve které bude specifikována věc, která má být předmětem výpůjčky, hodnota věci</w:t>
      </w:r>
      <w:r w:rsidR="00A55D80">
        <w:t>,</w:t>
      </w:r>
      <w:r>
        <w:t xml:space="preserve"> požadovaný způsob převzetí</w:t>
      </w:r>
      <w:r w:rsidR="00A55D80">
        <w:t xml:space="preserve"> věci a dob</w:t>
      </w:r>
      <w:r w:rsidR="00481341">
        <w:t>a</w:t>
      </w:r>
      <w:r w:rsidR="00A55D80">
        <w:t xml:space="preserve"> výpůjčky, která nesmí přesáhnout tři měsíce od okamžiku převzetí věci, pokud nebude písemně dohodnuto jinak</w:t>
      </w:r>
      <w:r>
        <w:t xml:space="preserve">. Pro </w:t>
      </w:r>
      <w:proofErr w:type="spellStart"/>
      <w:r>
        <w:t>půjčitele</w:t>
      </w:r>
      <w:proofErr w:type="spellEnd"/>
      <w:r>
        <w:t xml:space="preserve"> není objednávka závazná až do okamžiku uzavření smlouvy o výpůjčce, jak je uvedeno níže. </w:t>
      </w:r>
      <w:r w:rsidR="00A55D80">
        <w:t xml:space="preserve">Samotná nečinnost </w:t>
      </w:r>
      <w:proofErr w:type="spellStart"/>
      <w:r w:rsidR="00A55D80">
        <w:t>půjčitele</w:t>
      </w:r>
      <w:proofErr w:type="spellEnd"/>
      <w:r w:rsidR="00A55D80">
        <w:t xml:space="preserve"> neznamená akceptaci objednávky.</w:t>
      </w:r>
    </w:p>
    <w:p w:rsidR="00181D6F" w:rsidRDefault="00181D6F" w:rsidP="00181D6F">
      <w:pPr>
        <w:pStyle w:val="Odstavecseseznamem"/>
      </w:pPr>
    </w:p>
    <w:p w:rsidR="00181D6F" w:rsidRDefault="00181D6F" w:rsidP="00181D6F">
      <w:pPr>
        <w:pStyle w:val="Odstavecseseznamem"/>
        <w:numPr>
          <w:ilvl w:val="0"/>
          <w:numId w:val="1"/>
        </w:numPr>
        <w:shd w:val="clear" w:color="auto" w:fill="FFFFFF"/>
        <w:spacing w:after="150"/>
        <w:jc w:val="both"/>
        <w:textAlignment w:val="baseline"/>
      </w:pPr>
      <w:r>
        <w:t xml:space="preserve">Smlouva o výpůjčce je uzavřena dnem, kdy bude věc </w:t>
      </w:r>
      <w:proofErr w:type="spellStart"/>
      <w:r>
        <w:t>půjčitelem</w:t>
      </w:r>
      <w:proofErr w:type="spellEnd"/>
      <w:r>
        <w:t xml:space="preserve"> vypůjčiteli předána.  Při osobním převzetí věci je dokladem o uzavření smlouvy o výpůjčce výpůjční list, kterým vypůjčitel potvrzuje převzetí věci, její hodnotu</w:t>
      </w:r>
      <w:r w:rsidR="00A55D80">
        <w:t>, dobu výpůjčky</w:t>
      </w:r>
      <w:r>
        <w:t xml:space="preserve"> a jeho souhlas s těmito OP. V případě, že bude na základě objednávky vypůjčitele věc zaslána </w:t>
      </w:r>
      <w:proofErr w:type="spellStart"/>
      <w:r>
        <w:t>půjčitelem</w:t>
      </w:r>
      <w:proofErr w:type="spellEnd"/>
      <w:r>
        <w:t xml:space="preserve"> vypůjčiteli provozovatelem přepravní služby, je dokladem o uzavření smlouvy o výpůjčce potvrzení vypůjčitele o převzetí věci</w:t>
      </w:r>
      <w:r w:rsidR="00481341">
        <w:t xml:space="preserve"> a podmínky výpůjčky odpovídají údajům obsaženým v objednávce vypůjčitele</w:t>
      </w:r>
      <w:r>
        <w:t>.</w:t>
      </w:r>
    </w:p>
    <w:p w:rsidR="00A55D80" w:rsidRDefault="00A55D80" w:rsidP="00A55D80">
      <w:pPr>
        <w:pStyle w:val="Odstavecseseznamem"/>
      </w:pPr>
    </w:p>
    <w:p w:rsidR="00A55D80" w:rsidRPr="00477E78" w:rsidRDefault="00A55D80" w:rsidP="006F27B8">
      <w:pPr>
        <w:pStyle w:val="Odstavecseseznamem"/>
        <w:numPr>
          <w:ilvl w:val="0"/>
          <w:numId w:val="1"/>
        </w:numPr>
        <w:shd w:val="clear" w:color="auto" w:fill="FFFFFF"/>
        <w:spacing w:after="150"/>
        <w:jc w:val="both"/>
        <w:textAlignment w:val="baseline"/>
      </w:pPr>
      <w:r>
        <w:t xml:space="preserve">Podmínky obsluhy a manipulace s věcí jsou uvedeny na tomto internetovém odkazu: </w:t>
      </w:r>
      <w:r w:rsidR="006F27B8" w:rsidRPr="006F27B8">
        <w:t>https://eshop.elkoep.cz/</w:t>
      </w:r>
      <w:r w:rsidR="00477E78" w:rsidRPr="006F27B8">
        <w:t xml:space="preserve"> </w:t>
      </w:r>
      <w:proofErr w:type="spellStart"/>
      <w:r w:rsidR="00477E78" w:rsidRPr="006F27B8">
        <w:t>Půjčitel</w:t>
      </w:r>
      <w:proofErr w:type="spellEnd"/>
      <w:r w:rsidR="00477E78" w:rsidRPr="00477E78">
        <w:t xml:space="preserve"> neodpovídá za jakékoliv škody, které vzniknou vypůjčiteli či třetí osobě z důvodu nesprávné obsluhy či manipulace s věcí. Vypůjčitel je povinen zajistit, aby každá osoba, která bude věc užívat, byla prokazatelně seznámena s podmínkami obsluhy a manipulace s věcí.</w:t>
      </w:r>
      <w:r w:rsidR="006F27B8">
        <w:t xml:space="preserve"> Vypůjčitel odpovídá za poškození vypůjčené věci a uhradí náklady v souvislosti s jejím zničením nebo uvedením do původního stavu.</w:t>
      </w:r>
    </w:p>
    <w:p w:rsidR="00A55D80" w:rsidRPr="00A55D80" w:rsidRDefault="00A55D80" w:rsidP="00A55D80">
      <w:pPr>
        <w:pStyle w:val="Odstavecseseznamem"/>
        <w:rPr>
          <w:highlight w:val="yellow"/>
        </w:rPr>
      </w:pPr>
    </w:p>
    <w:p w:rsidR="00DC4887" w:rsidRDefault="00DC4887" w:rsidP="00DC4887">
      <w:pPr>
        <w:pStyle w:val="Odstavecseseznamem"/>
        <w:numPr>
          <w:ilvl w:val="0"/>
          <w:numId w:val="1"/>
        </w:numPr>
        <w:shd w:val="clear" w:color="auto" w:fill="FFFFFF"/>
        <w:spacing w:after="150"/>
        <w:jc w:val="both"/>
        <w:textAlignment w:val="baseline"/>
      </w:pPr>
      <w:r w:rsidRPr="00A55D80">
        <w:t>Vypůjčitel svým podpisem</w:t>
      </w:r>
      <w:r w:rsidR="00A55D80" w:rsidRPr="00A55D80">
        <w:t xml:space="preserve"> na výpůjčním listě </w:t>
      </w:r>
      <w:r w:rsidRPr="00A55D80">
        <w:t xml:space="preserve">potvrzuje, že převzal od </w:t>
      </w:r>
      <w:proofErr w:type="spellStart"/>
      <w:r w:rsidRPr="00A55D80">
        <w:t>půjčitele</w:t>
      </w:r>
      <w:proofErr w:type="spellEnd"/>
      <w:r w:rsidRPr="00A55D80">
        <w:t xml:space="preserve"> věc, která je </w:t>
      </w:r>
      <w:r w:rsidR="00A55D80">
        <w:t xml:space="preserve">v něm </w:t>
      </w:r>
      <w:r w:rsidRPr="00A55D80">
        <w:t>specifikována. Vypůjčitel</w:t>
      </w:r>
      <w:r w:rsidR="00A55D80">
        <w:t xml:space="preserve"> tímto současně</w:t>
      </w:r>
      <w:r w:rsidRPr="00A55D80">
        <w:t xml:space="preserve"> prohlašuje, že si věc před jejím převzetím prohlédl a že věc nevykazuje žádné znaky poškození a výše uvedená hodnota věci odpovídá jejímu stavu.</w:t>
      </w:r>
    </w:p>
    <w:p w:rsidR="00A55D80" w:rsidRDefault="00A55D80" w:rsidP="00A55D80">
      <w:pPr>
        <w:pStyle w:val="Odstavecseseznamem"/>
      </w:pPr>
    </w:p>
    <w:p w:rsidR="00DC4887" w:rsidRDefault="00DC4887" w:rsidP="00DC4887">
      <w:pPr>
        <w:pStyle w:val="Odstavecseseznamem"/>
        <w:numPr>
          <w:ilvl w:val="0"/>
          <w:numId w:val="1"/>
        </w:numPr>
        <w:shd w:val="clear" w:color="auto" w:fill="FFFFFF"/>
        <w:spacing w:after="150"/>
        <w:jc w:val="both"/>
        <w:textAlignment w:val="baseline"/>
      </w:pPr>
      <w:r w:rsidRPr="00A55D80">
        <w:t xml:space="preserve">V případě, že si vypůjčitel věc nepřevzal osobně v sídle </w:t>
      </w:r>
      <w:proofErr w:type="spellStart"/>
      <w:r w:rsidRPr="00A55D80">
        <w:t>půjčitele</w:t>
      </w:r>
      <w:proofErr w:type="spellEnd"/>
      <w:r w:rsidRPr="00A55D80">
        <w:t>, ale byla mu doručena prostřednictvím</w:t>
      </w:r>
      <w:r w:rsidR="00A55D80">
        <w:t xml:space="preserve"> provozovatele</w:t>
      </w:r>
      <w:r w:rsidRPr="00A55D80">
        <w:t xml:space="preserve"> přepravní služby, potvrzuje vypůjčitel převzetí věci</w:t>
      </w:r>
      <w:r w:rsidR="00A55D80">
        <w:t>, její hodnotu a jeho srozumění s obsluhou a manipulací věc</w:t>
      </w:r>
      <w:r w:rsidR="00481341">
        <w:t>i</w:t>
      </w:r>
      <w:r w:rsidR="00A55D80">
        <w:t>,</w:t>
      </w:r>
      <w:r w:rsidRPr="00A55D80">
        <w:t xml:space="preserve"> svým podpisem na přepravním dokladu. V tomto případě je vypůjčitel povinen oznámit </w:t>
      </w:r>
      <w:proofErr w:type="spellStart"/>
      <w:r w:rsidRPr="00A55D80">
        <w:t>půjčiteli</w:t>
      </w:r>
      <w:proofErr w:type="spellEnd"/>
      <w:r w:rsidRPr="00A55D80">
        <w:t xml:space="preserve"> vady věci nejpozději do tří </w:t>
      </w:r>
      <w:r w:rsidRPr="00A55D80">
        <w:lastRenderedPageBreak/>
        <w:t>dnů od převzetí věci. Po uplynutí této lhůty se k námitkám vypůjčitele ohledně vad věci nepřihlíží.</w:t>
      </w:r>
    </w:p>
    <w:p w:rsidR="00A55D80" w:rsidRDefault="00A55D80" w:rsidP="00A55D80">
      <w:pPr>
        <w:pStyle w:val="Odstavecseseznamem"/>
      </w:pPr>
    </w:p>
    <w:p w:rsidR="00DC4887" w:rsidRDefault="00DC4887" w:rsidP="00DC4887">
      <w:pPr>
        <w:pStyle w:val="Odstavecseseznamem"/>
        <w:numPr>
          <w:ilvl w:val="0"/>
          <w:numId w:val="1"/>
        </w:numPr>
        <w:shd w:val="clear" w:color="auto" w:fill="FFFFFF"/>
        <w:spacing w:after="150"/>
        <w:jc w:val="both"/>
        <w:textAlignment w:val="baseline"/>
      </w:pPr>
      <w:r w:rsidRPr="00A55D80">
        <w:t xml:space="preserve">Vypůjčitel se zavazuje vrátit věc </w:t>
      </w:r>
      <w:r w:rsidR="00A55D80">
        <w:t>ve sjednané lhůtě</w:t>
      </w:r>
      <w:r w:rsidRPr="00A55D80">
        <w:t>, a to ve stavu, v jakém věc převzal</w:t>
      </w:r>
      <w:r w:rsidR="00EE6CCC">
        <w:t xml:space="preserve"> </w:t>
      </w:r>
      <w:r w:rsidR="00EE6CCC" w:rsidRPr="00EE6CCC">
        <w:rPr>
          <w:highlight w:val="yellow"/>
        </w:rPr>
        <w:t>S PŘIHLÉDNUTÍM K BĚŽNÉMU OPOTŘEBENÍ</w:t>
      </w:r>
      <w:r w:rsidRPr="00A55D80">
        <w:t xml:space="preserve">. Vypůjčitel je povinen vrátit zapůjčenou věc na adresu </w:t>
      </w:r>
      <w:r w:rsidR="00A55D80">
        <w:t xml:space="preserve">sídla </w:t>
      </w:r>
      <w:proofErr w:type="spellStart"/>
      <w:r w:rsidR="00A55D80">
        <w:t>půjčitele</w:t>
      </w:r>
      <w:proofErr w:type="spellEnd"/>
      <w:r w:rsidR="0046198C">
        <w:t xml:space="preserve">. </w:t>
      </w:r>
      <w:proofErr w:type="spellStart"/>
      <w:r w:rsidRPr="00A55D80">
        <w:t>Půjčitel</w:t>
      </w:r>
      <w:proofErr w:type="spellEnd"/>
      <w:r w:rsidRPr="00A55D80">
        <w:t xml:space="preserve"> je povinen potvrdit vypůjčiteli vrácení věci. Při vrácení věci bude provedena vizuální kontrola stavu věci s tím, že nejpozději </w:t>
      </w:r>
      <w:r w:rsidR="006F27B8" w:rsidRPr="006F27B8">
        <w:t>do 6</w:t>
      </w:r>
      <w:r w:rsidRPr="006F27B8">
        <w:t>0 dnů</w:t>
      </w:r>
      <w:r w:rsidRPr="00A55D80">
        <w:t xml:space="preserve"> od vrácení věci ověří </w:t>
      </w:r>
      <w:proofErr w:type="spellStart"/>
      <w:r w:rsidRPr="00A55D80">
        <w:t>půjčitel</w:t>
      </w:r>
      <w:proofErr w:type="spellEnd"/>
      <w:r w:rsidRPr="00A55D80">
        <w:t xml:space="preserve"> funkčnost a technický stav věci. Výsledek kontroly sdělí </w:t>
      </w:r>
      <w:proofErr w:type="spellStart"/>
      <w:r w:rsidRPr="00A55D80">
        <w:t>půjčitel</w:t>
      </w:r>
      <w:proofErr w:type="spellEnd"/>
      <w:r w:rsidRPr="00A55D80">
        <w:t xml:space="preserve"> vypůjčiteli na jeho písemnou žádost.</w:t>
      </w:r>
    </w:p>
    <w:p w:rsidR="00A55D80" w:rsidRDefault="00A55D80" w:rsidP="00A55D80">
      <w:pPr>
        <w:pStyle w:val="Odstavecseseznamem"/>
      </w:pPr>
    </w:p>
    <w:p w:rsidR="00DC4887" w:rsidRDefault="00DC4887" w:rsidP="00A55D80">
      <w:pPr>
        <w:pStyle w:val="Odstavecseseznamem"/>
        <w:numPr>
          <w:ilvl w:val="0"/>
          <w:numId w:val="1"/>
        </w:numPr>
        <w:shd w:val="clear" w:color="auto" w:fill="FFFFFF"/>
        <w:spacing w:after="150"/>
        <w:jc w:val="both"/>
        <w:textAlignment w:val="baseline"/>
      </w:pPr>
      <w:r w:rsidRPr="00A55D80">
        <w:t xml:space="preserve">V případě prodlení vypůjčitele s vrácením věci, a to při prodlení delším než 14 dní, je vypůjčitel povinen zaplatit </w:t>
      </w:r>
      <w:proofErr w:type="spellStart"/>
      <w:r w:rsidRPr="00A55D80">
        <w:t>půjčiteli</w:t>
      </w:r>
      <w:proofErr w:type="spellEnd"/>
      <w:r w:rsidRPr="00A55D80">
        <w:t xml:space="preserve"> smluvní pokutu ve výši 500,- Kč za každý den prodlení. V případě prodlení vypůjčitele s vrácením věci delším než dva měsíce, je vypůjčitel povinen zaplatit </w:t>
      </w:r>
      <w:proofErr w:type="spellStart"/>
      <w:r w:rsidRPr="00A55D80">
        <w:t>půjčiteli</w:t>
      </w:r>
      <w:proofErr w:type="spellEnd"/>
      <w:r w:rsidRPr="00A55D80">
        <w:t xml:space="preserve"> smluvní pokutu ve výši hodnoty věci, která je</w:t>
      </w:r>
      <w:r w:rsidR="00481341">
        <w:t xml:space="preserve"> uvedena ve výpůjčním listě nebo v objednávce</w:t>
      </w:r>
      <w:r w:rsidRPr="00A55D80">
        <w:t xml:space="preserve">. Tím není dotčeno právo vypůjčitele na vrácení věci a právo vypůjčitele na náhradu škody. </w:t>
      </w:r>
      <w:r w:rsidR="00481341">
        <w:t xml:space="preserve">Ustanovení § 2050 </w:t>
      </w:r>
      <w:proofErr w:type="spellStart"/>
      <w:proofErr w:type="gramStart"/>
      <w:r w:rsidR="00481341">
        <w:t>obč</w:t>
      </w:r>
      <w:proofErr w:type="gramEnd"/>
      <w:r w:rsidR="00481341">
        <w:t>.</w:t>
      </w:r>
      <w:proofErr w:type="gramStart"/>
      <w:r w:rsidR="00481341">
        <w:t>zák</w:t>
      </w:r>
      <w:proofErr w:type="spellEnd"/>
      <w:r w:rsidR="00481341">
        <w:t>.</w:t>
      </w:r>
      <w:proofErr w:type="gramEnd"/>
      <w:r w:rsidR="00481341">
        <w:t xml:space="preserve"> se nepoužije. </w:t>
      </w:r>
    </w:p>
    <w:p w:rsidR="00A55D80" w:rsidRDefault="00A55D80" w:rsidP="00A55D80">
      <w:pPr>
        <w:pStyle w:val="Odstavecseseznamem"/>
      </w:pPr>
    </w:p>
    <w:p w:rsidR="00A55D80" w:rsidRDefault="00A55D80" w:rsidP="00A55D80">
      <w:pPr>
        <w:pStyle w:val="Odstavecseseznamem"/>
        <w:numPr>
          <w:ilvl w:val="0"/>
          <w:numId w:val="1"/>
        </w:numPr>
        <w:shd w:val="clear" w:color="auto" w:fill="FFFFFF"/>
        <w:spacing w:after="150"/>
        <w:jc w:val="both"/>
        <w:textAlignment w:val="baseline"/>
      </w:pPr>
      <w:r>
        <w:t xml:space="preserve">Práva a povinnosti, jež </w:t>
      </w:r>
      <w:proofErr w:type="gramStart"/>
      <w:r>
        <w:t>neupravují</w:t>
      </w:r>
      <w:proofErr w:type="gramEnd"/>
      <w:r>
        <w:t xml:space="preserve"> tyto všeobecné obchodní podmínky se </w:t>
      </w:r>
      <w:proofErr w:type="gramStart"/>
      <w:r>
        <w:t>řídí</w:t>
      </w:r>
      <w:proofErr w:type="gramEnd"/>
      <w:r>
        <w:t xml:space="preserve"> právním řádem České republiky, zejména zák. č. 89/2012 Sb. s vyloučením kolizních norem, jakož i s výslovným vyloučením Úmluvy OSN o smlouvách o mezinárodní koupi zboží.</w:t>
      </w:r>
    </w:p>
    <w:p w:rsidR="00A55D80" w:rsidRDefault="00A55D80" w:rsidP="00A55D80">
      <w:pPr>
        <w:pStyle w:val="Odstavecseseznamem"/>
      </w:pPr>
    </w:p>
    <w:p w:rsidR="00A55D80" w:rsidRDefault="00A55D80" w:rsidP="00E17A4E">
      <w:pPr>
        <w:pStyle w:val="Odstavecseseznamem"/>
        <w:numPr>
          <w:ilvl w:val="0"/>
          <w:numId w:val="1"/>
        </w:numPr>
        <w:shd w:val="clear" w:color="auto" w:fill="FFFFFF"/>
        <w:spacing w:after="150"/>
        <w:jc w:val="both"/>
        <w:textAlignment w:val="baseline"/>
      </w:pPr>
      <w:r>
        <w:t>Všechny spory vyplývající z právních sporů z uzavřené smlouvy budou strany řešit vzájemnou dohodou. Jestliže nedojde k dohodě, bude přistoupeno k soudnímu řízení. Místem sudiště je Kroměříž</w:t>
      </w:r>
      <w:r w:rsidR="00481341">
        <w:t xml:space="preserve"> v případě věcné příslušnosti okresních </w:t>
      </w:r>
      <w:proofErr w:type="gramStart"/>
      <w:r w:rsidR="00481341">
        <w:t>soudů a nebo Brno</w:t>
      </w:r>
      <w:proofErr w:type="gramEnd"/>
      <w:r w:rsidR="00481341">
        <w:t xml:space="preserve"> v případě, že je dána věcná příslušnost krajských soudů</w:t>
      </w:r>
      <w:r>
        <w:t>.</w:t>
      </w:r>
    </w:p>
    <w:p w:rsidR="00A55D80" w:rsidRDefault="00A55D80" w:rsidP="00A55D80">
      <w:pPr>
        <w:pStyle w:val="Odstavecseseznamem"/>
      </w:pPr>
    </w:p>
    <w:p w:rsidR="00A55D80" w:rsidRDefault="00A55D80" w:rsidP="00A55D80">
      <w:pPr>
        <w:pStyle w:val="Odstavecseseznamem"/>
        <w:numPr>
          <w:ilvl w:val="0"/>
          <w:numId w:val="1"/>
        </w:numPr>
        <w:shd w:val="clear" w:color="auto" w:fill="FFFFFF"/>
        <w:spacing w:after="150"/>
        <w:jc w:val="both"/>
        <w:textAlignment w:val="baseline"/>
      </w:pPr>
      <w:r>
        <w:t xml:space="preserve">Uzavřením objednávky vypůjčitel souhlasí s tím, že tyto podmínky jsou nedílnou součástí uzavřené smlouvy. Veškeré </w:t>
      </w:r>
      <w:r w:rsidR="00477E78">
        <w:t xml:space="preserve">výpůjčky věci se </w:t>
      </w:r>
      <w:r>
        <w:t>provádějí na základě těchto obchodních podmínek.</w:t>
      </w:r>
    </w:p>
    <w:p w:rsidR="00A55D80" w:rsidRDefault="00A55D80" w:rsidP="00A55D80">
      <w:pPr>
        <w:pStyle w:val="Odstavecseseznamem"/>
      </w:pPr>
    </w:p>
    <w:p w:rsidR="00A55D80" w:rsidRDefault="00A55D80" w:rsidP="006F27B8">
      <w:pPr>
        <w:pStyle w:val="Odstavecseseznamem"/>
        <w:numPr>
          <w:ilvl w:val="0"/>
          <w:numId w:val="1"/>
        </w:numPr>
        <w:shd w:val="clear" w:color="auto" w:fill="FFFFFF"/>
        <w:spacing w:after="150"/>
        <w:jc w:val="both"/>
        <w:textAlignment w:val="baseline"/>
      </w:pPr>
      <w:r>
        <w:t xml:space="preserve">Tyto obchodní podmínky jsou k dispozici na internetové adrese: </w:t>
      </w:r>
      <w:r w:rsidR="00597363" w:rsidRPr="00597363">
        <w:rPr>
          <w:highlight w:val="yellow"/>
        </w:rPr>
        <w:t xml:space="preserve">web </w:t>
      </w:r>
      <w:proofErr w:type="spellStart"/>
      <w:r w:rsidR="00597363" w:rsidRPr="00597363">
        <w:rPr>
          <w:highlight w:val="yellow"/>
        </w:rPr>
        <w:t>elko</w:t>
      </w:r>
      <w:proofErr w:type="spellEnd"/>
      <w:r w:rsidR="00597363">
        <w:t xml:space="preserve"> </w:t>
      </w:r>
    </w:p>
    <w:p w:rsidR="00A55D80" w:rsidRDefault="00A55D80" w:rsidP="00A55D80">
      <w:pPr>
        <w:pStyle w:val="Odstavecseseznamem"/>
      </w:pPr>
    </w:p>
    <w:p w:rsidR="00A55D80" w:rsidRDefault="00A55D80" w:rsidP="00A55D80">
      <w:pPr>
        <w:pStyle w:val="Odstavecseseznamem"/>
        <w:numPr>
          <w:ilvl w:val="0"/>
          <w:numId w:val="1"/>
        </w:numPr>
        <w:shd w:val="clear" w:color="auto" w:fill="FFFFFF"/>
        <w:spacing w:after="150"/>
        <w:jc w:val="both"/>
        <w:textAlignment w:val="baseline"/>
      </w:pPr>
      <w:r>
        <w:t xml:space="preserve">Tyto obchodní podmínky jsou účinné od </w:t>
      </w:r>
      <w:r w:rsidR="006F27B8" w:rsidRPr="006F27B8">
        <w:rPr>
          <w:highlight w:val="yellow"/>
        </w:rPr>
        <w:t xml:space="preserve">1. </w:t>
      </w:r>
      <w:r w:rsidR="00597363">
        <w:rPr>
          <w:highlight w:val="yellow"/>
        </w:rPr>
        <w:t>března</w:t>
      </w:r>
      <w:r w:rsidR="006F27B8" w:rsidRPr="006F27B8">
        <w:rPr>
          <w:highlight w:val="yellow"/>
        </w:rPr>
        <w:t xml:space="preserve"> 2020</w:t>
      </w:r>
      <w:r>
        <w:t>, veškeré předchozí pozbývají platnost.</w:t>
      </w:r>
      <w:bookmarkStart w:id="0" w:name="_GoBack"/>
    </w:p>
    <w:p w:rsidR="00A55D80" w:rsidRDefault="00A55D80" w:rsidP="00A55D80">
      <w:pPr>
        <w:pStyle w:val="Odstavecseseznamem"/>
      </w:pPr>
    </w:p>
    <w:p w:rsidR="00A55D80" w:rsidRDefault="00A55D80" w:rsidP="00477E78">
      <w:pPr>
        <w:pStyle w:val="Odstavecseseznamem"/>
        <w:numPr>
          <w:ilvl w:val="0"/>
          <w:numId w:val="1"/>
        </w:numPr>
        <w:shd w:val="clear" w:color="auto" w:fill="FFFFFF"/>
        <w:spacing w:after="150"/>
        <w:jc w:val="both"/>
        <w:textAlignment w:val="baseline"/>
      </w:pPr>
      <w:r>
        <w:t xml:space="preserve">Společnost ELKO EP, s.r.o. zpracovává osobní údaje vypůjčitelů na základě a v souladu s dotčenými právními předpisy, zejména s nařízením Evropského parlamentu a Rady (EU) </w:t>
      </w:r>
      <w:bookmarkEnd w:id="0"/>
      <w:r>
        <w:t>2016/679 ze dne 27. dubna 2016 o ochraně fyzických osob v souvislosti se zpracováním osobních údajů a o volném pohybu těchto údajů a o zrušení směrnice 95/46/ES (obecné nařízení o ochraně osobních údajů), (dále také jen „</w:t>
      </w:r>
      <w:proofErr w:type="gramStart"/>
      <w:r>
        <w:t>Nařízení“),a to</w:t>
      </w:r>
      <w:proofErr w:type="gramEnd"/>
      <w:r>
        <w:t xml:space="preserve"> za stanovenými účely, jakož i způsoby a prostředky zpracování, které vždy odpovídají příslušnému právnímu titulu ve smyslu článku 6 Nařízení. Tato Informace o zpracování osobních údajů vypůjčitelů obsahuje jednak transparentní informace ve smyslu ustanovení článků 13 a 14 Nařízení, jakož i poučení o právech subjektů údajů ve smyslu ustanovení článků 15 až 22 Nařízení. Společnost ELKO EP, s.r.o. vystupuje ve vztahu k osobním údajům vypůjčitelů v právním postavení správce osobních údajů (dále také jen „</w:t>
      </w:r>
      <w:r w:rsidR="00481341">
        <w:t>s</w:t>
      </w:r>
      <w:r>
        <w:t xml:space="preserve">právce“). Vypůjčitelé mají právo se na společnost ELKO EP, s.r.o. jakožto </w:t>
      </w:r>
      <w:r w:rsidR="00481341">
        <w:t>s</w:t>
      </w:r>
      <w:r>
        <w:t xml:space="preserve">právce obracet se všemi dotazy týkajícími se zpracování a ochrany osobních údajů a uplatňovat u </w:t>
      </w:r>
      <w:r w:rsidR="00481341">
        <w:t>s</w:t>
      </w:r>
      <w:r>
        <w:t xml:space="preserve">právce svá práva subjektů údajů, a to písemně formou dopisu/ oznámení na adresu sídla </w:t>
      </w:r>
      <w:r w:rsidR="00481341">
        <w:t>s</w:t>
      </w:r>
      <w:r>
        <w:t>právce.</w:t>
      </w:r>
    </w:p>
    <w:p w:rsidR="00A55D80" w:rsidRDefault="00A55D80" w:rsidP="00477E78">
      <w:pPr>
        <w:pStyle w:val="Odstavecseseznamem"/>
        <w:shd w:val="clear" w:color="auto" w:fill="FFFFFF"/>
        <w:spacing w:after="150"/>
        <w:jc w:val="both"/>
        <w:textAlignment w:val="baseline"/>
      </w:pPr>
    </w:p>
    <w:p w:rsidR="00A55D80" w:rsidRDefault="00A55D80" w:rsidP="00477E78">
      <w:pPr>
        <w:pStyle w:val="Odstavecseseznamem"/>
        <w:numPr>
          <w:ilvl w:val="0"/>
          <w:numId w:val="1"/>
        </w:numPr>
        <w:shd w:val="clear" w:color="auto" w:fill="FFFFFF"/>
        <w:spacing w:after="150"/>
        <w:jc w:val="both"/>
        <w:textAlignment w:val="baseline"/>
      </w:pPr>
      <w:r>
        <w:t xml:space="preserve">Správce zpracovává vybrané osobní údaje </w:t>
      </w:r>
      <w:r w:rsidR="00481341">
        <w:t>v</w:t>
      </w:r>
      <w:r>
        <w:t xml:space="preserve">ypůjčitelů za následujícími účely: </w:t>
      </w:r>
    </w:p>
    <w:p w:rsidR="00A55D80" w:rsidRDefault="00A55D80" w:rsidP="00477E78">
      <w:pPr>
        <w:ind w:firstLine="708"/>
        <w:jc w:val="both"/>
      </w:pPr>
      <w:r>
        <w:t xml:space="preserve">a) plnění obchodní smlouvy/ jednání o smlouvě; </w:t>
      </w:r>
    </w:p>
    <w:p w:rsidR="00A55D80" w:rsidRDefault="00A55D80" w:rsidP="00477E78">
      <w:pPr>
        <w:ind w:firstLine="708"/>
        <w:jc w:val="both"/>
      </w:pPr>
      <w:r>
        <w:lastRenderedPageBreak/>
        <w:t>b) plnění povinností vyplývajících z daňových právních předpisů;</w:t>
      </w:r>
    </w:p>
    <w:p w:rsidR="00A55D80" w:rsidRDefault="00A55D80" w:rsidP="00477E78">
      <w:pPr>
        <w:jc w:val="both"/>
      </w:pPr>
    </w:p>
    <w:p w:rsidR="00A55D80" w:rsidRDefault="00A55D80" w:rsidP="00477E78">
      <w:pPr>
        <w:pStyle w:val="Odstavecseseznamem"/>
        <w:numPr>
          <w:ilvl w:val="0"/>
          <w:numId w:val="1"/>
        </w:numPr>
        <w:jc w:val="both"/>
      </w:pPr>
      <w:r>
        <w:t xml:space="preserve">Právním titulem ke zpracování osobních údajů </w:t>
      </w:r>
      <w:r w:rsidR="00481341">
        <w:t>v</w:t>
      </w:r>
      <w:r w:rsidR="00477E78">
        <w:t xml:space="preserve">ypůjčitelů </w:t>
      </w:r>
      <w:r>
        <w:t>ve vztahu ke shora uvedeným účelům zpracování jsou:</w:t>
      </w:r>
    </w:p>
    <w:p w:rsidR="00A55D80" w:rsidRDefault="00A55D80" w:rsidP="00477E78">
      <w:pPr>
        <w:ind w:firstLine="708"/>
        <w:jc w:val="both"/>
      </w:pPr>
      <w:r>
        <w:t>a) plnění smlouvy;</w:t>
      </w:r>
    </w:p>
    <w:p w:rsidR="00A55D80" w:rsidRDefault="00A55D80" w:rsidP="00477E78">
      <w:pPr>
        <w:ind w:firstLine="708"/>
        <w:jc w:val="both"/>
      </w:pPr>
      <w:r>
        <w:t>b) oprávněné zájmy správce;</w:t>
      </w:r>
    </w:p>
    <w:p w:rsidR="00A55D80" w:rsidRDefault="00A55D80" w:rsidP="00477E78">
      <w:pPr>
        <w:ind w:firstLine="708"/>
        <w:jc w:val="both"/>
      </w:pPr>
      <w:r>
        <w:t xml:space="preserve">c) plnění právních povinností správce. </w:t>
      </w:r>
    </w:p>
    <w:p w:rsidR="00A55D80" w:rsidRDefault="00A55D80" w:rsidP="00477E78">
      <w:pPr>
        <w:ind w:left="708"/>
        <w:jc w:val="both"/>
      </w:pPr>
      <w:r>
        <w:t>Co do rozsahu</w:t>
      </w:r>
      <w:r w:rsidR="00477E78">
        <w:t xml:space="preserve"> z</w:t>
      </w:r>
      <w:r>
        <w:t xml:space="preserve">pracování kategorií údajů </w:t>
      </w:r>
      <w:r w:rsidR="00481341">
        <w:t>s</w:t>
      </w:r>
      <w:r>
        <w:t xml:space="preserve">právce zpracovává následující osobní údaje </w:t>
      </w:r>
      <w:r w:rsidR="00481341">
        <w:t>v</w:t>
      </w:r>
      <w:r w:rsidR="00477E78">
        <w:t>ypůjčitelů</w:t>
      </w:r>
      <w:r>
        <w:t>: jméno a příjmení, příp. obchodní firma, sídlo, IČO, DIČ, e-mailová adresa, telefonní číslo.</w:t>
      </w:r>
    </w:p>
    <w:p w:rsidR="00477E78" w:rsidRDefault="00477E78" w:rsidP="00477E78">
      <w:pPr>
        <w:ind w:left="708"/>
        <w:jc w:val="both"/>
      </w:pPr>
    </w:p>
    <w:p w:rsidR="00A55D80" w:rsidRDefault="00A55D80" w:rsidP="00477E78">
      <w:pPr>
        <w:pStyle w:val="Odstavecseseznamem"/>
        <w:numPr>
          <w:ilvl w:val="0"/>
          <w:numId w:val="1"/>
        </w:numPr>
        <w:jc w:val="both"/>
      </w:pPr>
      <w:r>
        <w:t>Doba uložení, resp. zpracování osobních údajů</w:t>
      </w:r>
      <w:r w:rsidR="00477E78">
        <w:t xml:space="preserve"> </w:t>
      </w:r>
      <w:r w:rsidR="00481341">
        <w:t>v</w:t>
      </w:r>
      <w:r w:rsidR="00477E78">
        <w:t xml:space="preserve">ypůjčitelů </w:t>
      </w:r>
      <w:r>
        <w:t xml:space="preserve">ze strany </w:t>
      </w:r>
      <w:r w:rsidR="00481341">
        <w:t>s</w:t>
      </w:r>
      <w:r>
        <w:t xml:space="preserve">právce je následující: </w:t>
      </w:r>
    </w:p>
    <w:p w:rsidR="00A55D80" w:rsidRDefault="00A55D80" w:rsidP="00477E78">
      <w:pPr>
        <w:ind w:firstLine="708"/>
        <w:jc w:val="both"/>
      </w:pPr>
      <w:r>
        <w:t>a) po dobu trvání smluvního vztahu;</w:t>
      </w:r>
    </w:p>
    <w:p w:rsidR="00A55D80" w:rsidRDefault="00A55D80" w:rsidP="00477E78">
      <w:pPr>
        <w:ind w:firstLine="708"/>
        <w:jc w:val="both"/>
      </w:pPr>
      <w:r>
        <w:t>b) po dobu povinností vyplývajících z daňových právních předpisů.</w:t>
      </w:r>
    </w:p>
    <w:p w:rsidR="00477E78" w:rsidRDefault="00477E78" w:rsidP="00477E78">
      <w:pPr>
        <w:ind w:firstLine="708"/>
        <w:jc w:val="both"/>
      </w:pPr>
    </w:p>
    <w:p w:rsidR="00A55D80" w:rsidRDefault="00477E78" w:rsidP="00477E78">
      <w:pPr>
        <w:pStyle w:val="Odstavecseseznamem"/>
        <w:numPr>
          <w:ilvl w:val="0"/>
          <w:numId w:val="1"/>
        </w:numPr>
        <w:jc w:val="both"/>
      </w:pPr>
      <w:r>
        <w:t>Vypůjčitelé,</w:t>
      </w:r>
      <w:r w:rsidR="00A55D80">
        <w:t xml:space="preserve"> jako subjekty údajů</w:t>
      </w:r>
      <w:r>
        <w:t>,</w:t>
      </w:r>
      <w:r w:rsidR="00A55D80">
        <w:t xml:space="preserve"> mají ve vztahu ke </w:t>
      </w:r>
      <w:r w:rsidR="00481341">
        <w:t>s</w:t>
      </w:r>
      <w:r w:rsidR="00A55D80">
        <w:t>právci ve smyslu článků 15 až 22 Nařízení následující práva:</w:t>
      </w:r>
    </w:p>
    <w:p w:rsidR="00A55D80" w:rsidRDefault="00A55D80" w:rsidP="00477E78">
      <w:pPr>
        <w:ind w:left="708"/>
        <w:jc w:val="both"/>
      </w:pPr>
      <w:r>
        <w:t>a) právo na přístup</w:t>
      </w:r>
      <w:r w:rsidR="00477E78">
        <w:t xml:space="preserve"> </w:t>
      </w:r>
      <w:r>
        <w:t>k osobním údajům, zejména právo žádat po Správci informaci o zpracování svých osobních údajů;</w:t>
      </w:r>
    </w:p>
    <w:p w:rsidR="00A55D80" w:rsidRDefault="00A55D80" w:rsidP="00477E78">
      <w:pPr>
        <w:ind w:firstLine="708"/>
        <w:jc w:val="both"/>
      </w:pPr>
      <w:r>
        <w:t>b) právo na opravu</w:t>
      </w:r>
      <w:r w:rsidR="00477E78">
        <w:t xml:space="preserve"> </w:t>
      </w:r>
      <w:r>
        <w:t>osobních údajů, pokud jsou údaje vedeny nepřesně;</w:t>
      </w:r>
    </w:p>
    <w:p w:rsidR="00A55D80" w:rsidRDefault="00A55D80" w:rsidP="00477E78">
      <w:pPr>
        <w:ind w:firstLine="708"/>
        <w:jc w:val="both"/>
      </w:pPr>
      <w:r>
        <w:t>c) právo na výmaz</w:t>
      </w:r>
      <w:r w:rsidR="00477E78">
        <w:t xml:space="preserve"> </w:t>
      </w:r>
      <w:r>
        <w:t>osobních údajů („právo být zapomenut“);</w:t>
      </w:r>
    </w:p>
    <w:p w:rsidR="00A55D80" w:rsidRDefault="00A55D80" w:rsidP="00477E78">
      <w:pPr>
        <w:ind w:firstLine="708"/>
        <w:jc w:val="both"/>
      </w:pPr>
      <w:r>
        <w:t>d) právo na omezení zpracování</w:t>
      </w:r>
      <w:r w:rsidR="00477E78">
        <w:t xml:space="preserve"> </w:t>
      </w:r>
      <w:r>
        <w:t>osobních údajů;</w:t>
      </w:r>
    </w:p>
    <w:p w:rsidR="00A55D80" w:rsidRDefault="00A55D80" w:rsidP="00477E78">
      <w:pPr>
        <w:ind w:firstLine="708"/>
        <w:jc w:val="both"/>
      </w:pPr>
      <w:r>
        <w:t>e) právo vznést vůči Správci námitku</w:t>
      </w:r>
      <w:r w:rsidR="00477E78">
        <w:t xml:space="preserve"> </w:t>
      </w:r>
      <w:r>
        <w:t>proti zpracování osobních údajů;</w:t>
      </w:r>
    </w:p>
    <w:p w:rsidR="00A55D80" w:rsidRPr="00A55D80" w:rsidRDefault="00A55D80" w:rsidP="00A55D80">
      <w:pPr>
        <w:shd w:val="clear" w:color="auto" w:fill="FFFFFF"/>
        <w:spacing w:after="150"/>
        <w:jc w:val="both"/>
        <w:textAlignment w:val="baseline"/>
      </w:pPr>
    </w:p>
    <w:p w:rsidR="00C04A13" w:rsidRPr="00A55D80" w:rsidRDefault="00C04A13"/>
    <w:sectPr w:rsidR="00C04A13" w:rsidRPr="00A55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37B2E"/>
    <w:multiLevelType w:val="hybridMultilevel"/>
    <w:tmpl w:val="FA94AA74"/>
    <w:lvl w:ilvl="0" w:tplc="CB20362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887"/>
    <w:rsid w:val="00181D6F"/>
    <w:rsid w:val="0046198C"/>
    <w:rsid w:val="00477E78"/>
    <w:rsid w:val="00481341"/>
    <w:rsid w:val="00597363"/>
    <w:rsid w:val="006F27B8"/>
    <w:rsid w:val="00A55D80"/>
    <w:rsid w:val="00C04A13"/>
    <w:rsid w:val="00DC4887"/>
    <w:rsid w:val="00EE6C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75146-374E-48C4-BC42-2355C7D8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4887"/>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81D6F"/>
    <w:pPr>
      <w:ind w:left="720"/>
      <w:contextualSpacing/>
    </w:pPr>
  </w:style>
  <w:style w:type="character" w:customStyle="1" w:styleId="nounderline">
    <w:name w:val="nounderline"/>
    <w:basedOn w:val="Standardnpsmoodstavce"/>
    <w:rsid w:val="00181D6F"/>
  </w:style>
  <w:style w:type="character" w:customStyle="1" w:styleId="preformatted">
    <w:name w:val="preformatted"/>
    <w:basedOn w:val="Standardnpsmoodstavce"/>
    <w:rsid w:val="00181D6F"/>
  </w:style>
  <w:style w:type="character" w:customStyle="1" w:styleId="nowrap">
    <w:name w:val="nowrap"/>
    <w:basedOn w:val="Standardnpsmoodstavce"/>
    <w:rsid w:val="00181D6F"/>
  </w:style>
  <w:style w:type="paragraph" w:styleId="Textbubliny">
    <w:name w:val="Balloon Text"/>
    <w:basedOn w:val="Normln"/>
    <w:link w:val="TextbublinyChar"/>
    <w:uiPriority w:val="99"/>
    <w:semiHidden/>
    <w:unhideWhenUsed/>
    <w:rsid w:val="00477E7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7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310747">
      <w:bodyDiv w:val="1"/>
      <w:marLeft w:val="0"/>
      <w:marRight w:val="0"/>
      <w:marTop w:val="0"/>
      <w:marBottom w:val="0"/>
      <w:divBdr>
        <w:top w:val="none" w:sz="0" w:space="0" w:color="auto"/>
        <w:left w:val="none" w:sz="0" w:space="0" w:color="auto"/>
        <w:bottom w:val="none" w:sz="0" w:space="0" w:color="auto"/>
        <w:right w:val="none" w:sz="0" w:space="0" w:color="auto"/>
      </w:divBdr>
      <w:divsChild>
        <w:div w:id="1722250093">
          <w:marLeft w:val="0"/>
          <w:marRight w:val="0"/>
          <w:marTop w:val="0"/>
          <w:marBottom w:val="0"/>
          <w:divBdr>
            <w:top w:val="none" w:sz="0" w:space="0" w:color="auto"/>
            <w:left w:val="none" w:sz="0" w:space="0" w:color="auto"/>
            <w:bottom w:val="none" w:sz="0" w:space="0" w:color="auto"/>
            <w:right w:val="none" w:sz="0" w:space="0" w:color="auto"/>
          </w:divBdr>
          <w:divsChild>
            <w:div w:id="2036927508">
              <w:marLeft w:val="0"/>
              <w:marRight w:val="0"/>
              <w:marTop w:val="0"/>
              <w:marBottom w:val="0"/>
              <w:divBdr>
                <w:top w:val="none" w:sz="0" w:space="0" w:color="auto"/>
                <w:left w:val="none" w:sz="0" w:space="0" w:color="auto"/>
                <w:bottom w:val="none" w:sz="0" w:space="0" w:color="auto"/>
                <w:right w:val="none" w:sz="0" w:space="0" w:color="auto"/>
              </w:divBdr>
              <w:divsChild>
                <w:div w:id="1190291249">
                  <w:marLeft w:val="0"/>
                  <w:marRight w:val="0"/>
                  <w:marTop w:val="0"/>
                  <w:marBottom w:val="0"/>
                  <w:divBdr>
                    <w:top w:val="none" w:sz="0" w:space="0" w:color="auto"/>
                    <w:left w:val="none" w:sz="0" w:space="0" w:color="auto"/>
                    <w:bottom w:val="none" w:sz="0" w:space="0" w:color="auto"/>
                    <w:right w:val="none" w:sz="0" w:space="0" w:color="auto"/>
                  </w:divBdr>
                  <w:divsChild>
                    <w:div w:id="1487668696">
                      <w:marLeft w:val="0"/>
                      <w:marRight w:val="0"/>
                      <w:marTop w:val="0"/>
                      <w:marBottom w:val="150"/>
                      <w:divBdr>
                        <w:top w:val="none" w:sz="0" w:space="0" w:color="auto"/>
                        <w:left w:val="none" w:sz="0" w:space="0" w:color="auto"/>
                        <w:bottom w:val="none" w:sz="0" w:space="0" w:color="auto"/>
                        <w:right w:val="none" w:sz="0" w:space="0" w:color="auto"/>
                      </w:divBdr>
                      <w:divsChild>
                        <w:div w:id="1170943935">
                          <w:marLeft w:val="0"/>
                          <w:marRight w:val="0"/>
                          <w:marTop w:val="0"/>
                          <w:marBottom w:val="0"/>
                          <w:divBdr>
                            <w:top w:val="none" w:sz="0" w:space="0" w:color="auto"/>
                            <w:left w:val="none" w:sz="0" w:space="0" w:color="auto"/>
                            <w:bottom w:val="none" w:sz="0" w:space="0" w:color="auto"/>
                            <w:right w:val="none" w:sz="0" w:space="0" w:color="auto"/>
                          </w:divBdr>
                          <w:divsChild>
                            <w:div w:id="2098476991">
                              <w:marLeft w:val="0"/>
                              <w:marRight w:val="0"/>
                              <w:marTop w:val="0"/>
                              <w:marBottom w:val="0"/>
                              <w:divBdr>
                                <w:top w:val="none" w:sz="0" w:space="0" w:color="auto"/>
                                <w:left w:val="none" w:sz="0" w:space="0" w:color="auto"/>
                                <w:bottom w:val="none" w:sz="0" w:space="0" w:color="auto"/>
                                <w:right w:val="none" w:sz="0" w:space="0" w:color="auto"/>
                              </w:divBdr>
                              <w:divsChild>
                                <w:div w:id="8745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008873">
          <w:marLeft w:val="0"/>
          <w:marRight w:val="0"/>
          <w:marTop w:val="0"/>
          <w:marBottom w:val="0"/>
          <w:divBdr>
            <w:top w:val="none" w:sz="0" w:space="0" w:color="auto"/>
            <w:left w:val="none" w:sz="0" w:space="0" w:color="auto"/>
            <w:bottom w:val="none" w:sz="0" w:space="0" w:color="auto"/>
            <w:right w:val="none" w:sz="0" w:space="0" w:color="auto"/>
          </w:divBdr>
          <w:divsChild>
            <w:div w:id="1912344052">
              <w:marLeft w:val="0"/>
              <w:marRight w:val="0"/>
              <w:marTop w:val="0"/>
              <w:marBottom w:val="0"/>
              <w:divBdr>
                <w:top w:val="none" w:sz="0" w:space="0" w:color="auto"/>
                <w:left w:val="none" w:sz="0" w:space="0" w:color="auto"/>
                <w:bottom w:val="none" w:sz="0" w:space="0" w:color="auto"/>
                <w:right w:val="none" w:sz="0" w:space="0" w:color="auto"/>
              </w:divBdr>
              <w:divsChild>
                <w:div w:id="2078432455">
                  <w:marLeft w:val="0"/>
                  <w:marRight w:val="0"/>
                  <w:marTop w:val="0"/>
                  <w:marBottom w:val="0"/>
                  <w:divBdr>
                    <w:top w:val="none" w:sz="0" w:space="0" w:color="auto"/>
                    <w:left w:val="none" w:sz="0" w:space="0" w:color="auto"/>
                    <w:bottom w:val="none" w:sz="0" w:space="0" w:color="auto"/>
                    <w:right w:val="none" w:sz="0" w:space="0" w:color="auto"/>
                  </w:divBdr>
                  <w:divsChild>
                    <w:div w:id="1131744993">
                      <w:marLeft w:val="0"/>
                      <w:marRight w:val="0"/>
                      <w:marTop w:val="0"/>
                      <w:marBottom w:val="0"/>
                      <w:divBdr>
                        <w:top w:val="none" w:sz="0" w:space="0" w:color="auto"/>
                        <w:left w:val="none" w:sz="0" w:space="0" w:color="auto"/>
                        <w:bottom w:val="none" w:sz="0" w:space="0" w:color="auto"/>
                        <w:right w:val="none" w:sz="0" w:space="0" w:color="auto"/>
                      </w:divBdr>
                    </w:div>
                    <w:div w:id="711265791">
                      <w:marLeft w:val="0"/>
                      <w:marRight w:val="0"/>
                      <w:marTop w:val="0"/>
                      <w:marBottom w:val="150"/>
                      <w:divBdr>
                        <w:top w:val="none" w:sz="0" w:space="0" w:color="auto"/>
                        <w:left w:val="none" w:sz="0" w:space="0" w:color="auto"/>
                        <w:bottom w:val="none" w:sz="0" w:space="0" w:color="auto"/>
                        <w:right w:val="none" w:sz="0" w:space="0" w:color="auto"/>
                      </w:divBdr>
                      <w:divsChild>
                        <w:div w:id="1451437414">
                          <w:marLeft w:val="0"/>
                          <w:marRight w:val="0"/>
                          <w:marTop w:val="0"/>
                          <w:marBottom w:val="0"/>
                          <w:divBdr>
                            <w:top w:val="none" w:sz="0" w:space="0" w:color="auto"/>
                            <w:left w:val="none" w:sz="0" w:space="0" w:color="auto"/>
                            <w:bottom w:val="none" w:sz="0" w:space="0" w:color="auto"/>
                            <w:right w:val="none" w:sz="0" w:space="0" w:color="auto"/>
                          </w:divBdr>
                          <w:divsChild>
                            <w:div w:id="2101750130">
                              <w:marLeft w:val="0"/>
                              <w:marRight w:val="0"/>
                              <w:marTop w:val="0"/>
                              <w:marBottom w:val="0"/>
                              <w:divBdr>
                                <w:top w:val="none" w:sz="0" w:space="0" w:color="auto"/>
                                <w:left w:val="none" w:sz="0" w:space="0" w:color="auto"/>
                                <w:bottom w:val="none" w:sz="0" w:space="0" w:color="auto"/>
                                <w:right w:val="none" w:sz="0" w:space="0" w:color="auto"/>
                              </w:divBdr>
                              <w:divsChild>
                                <w:div w:id="1284966637">
                                  <w:marLeft w:val="0"/>
                                  <w:marRight w:val="0"/>
                                  <w:marTop w:val="0"/>
                                  <w:marBottom w:val="0"/>
                                  <w:divBdr>
                                    <w:top w:val="none" w:sz="0" w:space="0" w:color="auto"/>
                                    <w:left w:val="none" w:sz="0" w:space="0" w:color="auto"/>
                                    <w:bottom w:val="none" w:sz="0" w:space="0" w:color="auto"/>
                                    <w:right w:val="none" w:sz="0" w:space="0" w:color="auto"/>
                                  </w:divBdr>
                                </w:div>
                              </w:divsChild>
                            </w:div>
                            <w:div w:id="2134210200">
                              <w:marLeft w:val="0"/>
                              <w:marRight w:val="0"/>
                              <w:marTop w:val="0"/>
                              <w:marBottom w:val="0"/>
                              <w:divBdr>
                                <w:top w:val="none" w:sz="0" w:space="0" w:color="auto"/>
                                <w:left w:val="none" w:sz="0" w:space="0" w:color="auto"/>
                                <w:bottom w:val="none" w:sz="0" w:space="0" w:color="auto"/>
                                <w:right w:val="none" w:sz="0" w:space="0" w:color="auto"/>
                              </w:divBdr>
                              <w:divsChild>
                                <w:div w:id="5248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203343">
          <w:marLeft w:val="0"/>
          <w:marRight w:val="0"/>
          <w:marTop w:val="0"/>
          <w:marBottom w:val="0"/>
          <w:divBdr>
            <w:top w:val="none" w:sz="0" w:space="0" w:color="auto"/>
            <w:left w:val="none" w:sz="0" w:space="0" w:color="auto"/>
            <w:bottom w:val="none" w:sz="0" w:space="0" w:color="auto"/>
            <w:right w:val="none" w:sz="0" w:space="0" w:color="auto"/>
          </w:divBdr>
          <w:divsChild>
            <w:div w:id="266088436">
              <w:marLeft w:val="0"/>
              <w:marRight w:val="0"/>
              <w:marTop w:val="0"/>
              <w:marBottom w:val="0"/>
              <w:divBdr>
                <w:top w:val="none" w:sz="0" w:space="0" w:color="auto"/>
                <w:left w:val="none" w:sz="0" w:space="0" w:color="auto"/>
                <w:bottom w:val="none" w:sz="0" w:space="0" w:color="auto"/>
                <w:right w:val="none" w:sz="0" w:space="0" w:color="auto"/>
              </w:divBdr>
              <w:divsChild>
                <w:div w:id="1128747054">
                  <w:marLeft w:val="0"/>
                  <w:marRight w:val="0"/>
                  <w:marTop w:val="0"/>
                  <w:marBottom w:val="0"/>
                  <w:divBdr>
                    <w:top w:val="none" w:sz="0" w:space="0" w:color="auto"/>
                    <w:left w:val="none" w:sz="0" w:space="0" w:color="auto"/>
                    <w:bottom w:val="none" w:sz="0" w:space="0" w:color="auto"/>
                    <w:right w:val="none" w:sz="0" w:space="0" w:color="auto"/>
                  </w:divBdr>
                  <w:divsChild>
                    <w:div w:id="591625417">
                      <w:marLeft w:val="0"/>
                      <w:marRight w:val="0"/>
                      <w:marTop w:val="0"/>
                      <w:marBottom w:val="0"/>
                      <w:divBdr>
                        <w:top w:val="none" w:sz="0" w:space="0" w:color="auto"/>
                        <w:left w:val="none" w:sz="0" w:space="0" w:color="auto"/>
                        <w:bottom w:val="none" w:sz="0" w:space="0" w:color="auto"/>
                        <w:right w:val="none" w:sz="0" w:space="0" w:color="auto"/>
                      </w:divBdr>
                    </w:div>
                    <w:div w:id="1481653207">
                      <w:marLeft w:val="0"/>
                      <w:marRight w:val="0"/>
                      <w:marTop w:val="0"/>
                      <w:marBottom w:val="150"/>
                      <w:divBdr>
                        <w:top w:val="none" w:sz="0" w:space="0" w:color="auto"/>
                        <w:left w:val="none" w:sz="0" w:space="0" w:color="auto"/>
                        <w:bottom w:val="none" w:sz="0" w:space="0" w:color="auto"/>
                        <w:right w:val="none" w:sz="0" w:space="0" w:color="auto"/>
                      </w:divBdr>
                      <w:divsChild>
                        <w:div w:id="904804461">
                          <w:marLeft w:val="0"/>
                          <w:marRight w:val="0"/>
                          <w:marTop w:val="0"/>
                          <w:marBottom w:val="0"/>
                          <w:divBdr>
                            <w:top w:val="none" w:sz="0" w:space="0" w:color="auto"/>
                            <w:left w:val="none" w:sz="0" w:space="0" w:color="auto"/>
                            <w:bottom w:val="none" w:sz="0" w:space="0" w:color="auto"/>
                            <w:right w:val="none" w:sz="0" w:space="0" w:color="auto"/>
                          </w:divBdr>
                          <w:divsChild>
                            <w:div w:id="558638509">
                              <w:marLeft w:val="0"/>
                              <w:marRight w:val="0"/>
                              <w:marTop w:val="0"/>
                              <w:marBottom w:val="0"/>
                              <w:divBdr>
                                <w:top w:val="none" w:sz="0" w:space="0" w:color="auto"/>
                                <w:left w:val="none" w:sz="0" w:space="0" w:color="auto"/>
                                <w:bottom w:val="none" w:sz="0" w:space="0" w:color="auto"/>
                                <w:right w:val="none" w:sz="0" w:space="0" w:color="auto"/>
                              </w:divBdr>
                              <w:divsChild>
                                <w:div w:id="1613704403">
                                  <w:marLeft w:val="0"/>
                                  <w:marRight w:val="0"/>
                                  <w:marTop w:val="0"/>
                                  <w:marBottom w:val="0"/>
                                  <w:divBdr>
                                    <w:top w:val="none" w:sz="0" w:space="0" w:color="auto"/>
                                    <w:left w:val="none" w:sz="0" w:space="0" w:color="auto"/>
                                    <w:bottom w:val="none" w:sz="0" w:space="0" w:color="auto"/>
                                    <w:right w:val="none" w:sz="0" w:space="0" w:color="auto"/>
                                  </w:divBdr>
                                </w:div>
                              </w:divsChild>
                            </w:div>
                            <w:div w:id="2145152636">
                              <w:marLeft w:val="0"/>
                              <w:marRight w:val="0"/>
                              <w:marTop w:val="0"/>
                              <w:marBottom w:val="0"/>
                              <w:divBdr>
                                <w:top w:val="none" w:sz="0" w:space="0" w:color="auto"/>
                                <w:left w:val="none" w:sz="0" w:space="0" w:color="auto"/>
                                <w:bottom w:val="none" w:sz="0" w:space="0" w:color="auto"/>
                                <w:right w:val="none" w:sz="0" w:space="0" w:color="auto"/>
                              </w:divBdr>
                              <w:divsChild>
                                <w:div w:id="362826887">
                                  <w:marLeft w:val="0"/>
                                  <w:marRight w:val="0"/>
                                  <w:marTop w:val="0"/>
                                  <w:marBottom w:val="0"/>
                                  <w:divBdr>
                                    <w:top w:val="none" w:sz="0" w:space="0" w:color="auto"/>
                                    <w:left w:val="none" w:sz="0" w:space="0" w:color="auto"/>
                                    <w:bottom w:val="none" w:sz="0" w:space="0" w:color="auto"/>
                                    <w:right w:val="none" w:sz="0" w:space="0" w:color="auto"/>
                                  </w:divBdr>
                                  <w:divsChild>
                                    <w:div w:id="19942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828736">
          <w:marLeft w:val="0"/>
          <w:marRight w:val="0"/>
          <w:marTop w:val="0"/>
          <w:marBottom w:val="0"/>
          <w:divBdr>
            <w:top w:val="none" w:sz="0" w:space="0" w:color="auto"/>
            <w:left w:val="none" w:sz="0" w:space="0" w:color="auto"/>
            <w:bottom w:val="none" w:sz="0" w:space="0" w:color="auto"/>
            <w:right w:val="none" w:sz="0" w:space="0" w:color="auto"/>
          </w:divBdr>
          <w:divsChild>
            <w:div w:id="60953158">
              <w:marLeft w:val="0"/>
              <w:marRight w:val="0"/>
              <w:marTop w:val="0"/>
              <w:marBottom w:val="0"/>
              <w:divBdr>
                <w:top w:val="none" w:sz="0" w:space="0" w:color="auto"/>
                <w:left w:val="none" w:sz="0" w:space="0" w:color="auto"/>
                <w:bottom w:val="none" w:sz="0" w:space="0" w:color="auto"/>
                <w:right w:val="none" w:sz="0" w:space="0" w:color="auto"/>
              </w:divBdr>
              <w:divsChild>
                <w:div w:id="1353532691">
                  <w:marLeft w:val="0"/>
                  <w:marRight w:val="0"/>
                  <w:marTop w:val="0"/>
                  <w:marBottom w:val="0"/>
                  <w:divBdr>
                    <w:top w:val="none" w:sz="0" w:space="0" w:color="auto"/>
                    <w:left w:val="none" w:sz="0" w:space="0" w:color="auto"/>
                    <w:bottom w:val="none" w:sz="0" w:space="0" w:color="auto"/>
                    <w:right w:val="none" w:sz="0" w:space="0" w:color="auto"/>
                  </w:divBdr>
                  <w:divsChild>
                    <w:div w:id="980767871">
                      <w:marLeft w:val="0"/>
                      <w:marRight w:val="0"/>
                      <w:marTop w:val="0"/>
                      <w:marBottom w:val="0"/>
                      <w:divBdr>
                        <w:top w:val="none" w:sz="0" w:space="0" w:color="auto"/>
                        <w:left w:val="none" w:sz="0" w:space="0" w:color="auto"/>
                        <w:bottom w:val="none" w:sz="0" w:space="0" w:color="auto"/>
                        <w:right w:val="none" w:sz="0" w:space="0" w:color="auto"/>
                      </w:divBdr>
                    </w:div>
                    <w:div w:id="1873807669">
                      <w:marLeft w:val="0"/>
                      <w:marRight w:val="0"/>
                      <w:marTop w:val="0"/>
                      <w:marBottom w:val="150"/>
                      <w:divBdr>
                        <w:top w:val="none" w:sz="0" w:space="0" w:color="auto"/>
                        <w:left w:val="none" w:sz="0" w:space="0" w:color="auto"/>
                        <w:bottom w:val="none" w:sz="0" w:space="0" w:color="auto"/>
                        <w:right w:val="none" w:sz="0" w:space="0" w:color="auto"/>
                      </w:divBdr>
                      <w:divsChild>
                        <w:div w:id="554320730">
                          <w:marLeft w:val="0"/>
                          <w:marRight w:val="0"/>
                          <w:marTop w:val="0"/>
                          <w:marBottom w:val="0"/>
                          <w:divBdr>
                            <w:top w:val="none" w:sz="0" w:space="0" w:color="auto"/>
                            <w:left w:val="none" w:sz="0" w:space="0" w:color="auto"/>
                            <w:bottom w:val="none" w:sz="0" w:space="0" w:color="auto"/>
                            <w:right w:val="none" w:sz="0" w:space="0" w:color="auto"/>
                          </w:divBdr>
                          <w:divsChild>
                            <w:div w:id="86704830">
                              <w:marLeft w:val="0"/>
                              <w:marRight w:val="0"/>
                              <w:marTop w:val="0"/>
                              <w:marBottom w:val="0"/>
                              <w:divBdr>
                                <w:top w:val="none" w:sz="0" w:space="0" w:color="auto"/>
                                <w:left w:val="none" w:sz="0" w:space="0" w:color="auto"/>
                                <w:bottom w:val="none" w:sz="0" w:space="0" w:color="auto"/>
                                <w:right w:val="none" w:sz="0" w:space="0" w:color="auto"/>
                              </w:divBdr>
                              <w:divsChild>
                                <w:div w:id="811337708">
                                  <w:marLeft w:val="0"/>
                                  <w:marRight w:val="0"/>
                                  <w:marTop w:val="0"/>
                                  <w:marBottom w:val="0"/>
                                  <w:divBdr>
                                    <w:top w:val="none" w:sz="0" w:space="0" w:color="auto"/>
                                    <w:left w:val="none" w:sz="0" w:space="0" w:color="auto"/>
                                    <w:bottom w:val="none" w:sz="0" w:space="0" w:color="auto"/>
                                    <w:right w:val="none" w:sz="0" w:space="0" w:color="auto"/>
                                  </w:divBdr>
                                </w:div>
                              </w:divsChild>
                            </w:div>
                            <w:div w:id="1927492239">
                              <w:marLeft w:val="0"/>
                              <w:marRight w:val="0"/>
                              <w:marTop w:val="0"/>
                              <w:marBottom w:val="0"/>
                              <w:divBdr>
                                <w:top w:val="none" w:sz="0" w:space="0" w:color="auto"/>
                                <w:left w:val="none" w:sz="0" w:space="0" w:color="auto"/>
                                <w:bottom w:val="none" w:sz="0" w:space="0" w:color="auto"/>
                                <w:right w:val="none" w:sz="0" w:space="0" w:color="auto"/>
                              </w:divBdr>
                              <w:divsChild>
                                <w:div w:id="7099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34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1145</Words>
  <Characters>6761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dc:creator>
  <cp:keywords/>
  <dc:description/>
  <cp:lastModifiedBy>Radek Bačák - ELKO EP s.r.o.</cp:lastModifiedBy>
  <cp:revision>3</cp:revision>
  <cp:lastPrinted>2019-11-18T10:57:00Z</cp:lastPrinted>
  <dcterms:created xsi:type="dcterms:W3CDTF">2020-01-27T14:33:00Z</dcterms:created>
  <dcterms:modified xsi:type="dcterms:W3CDTF">2020-01-27T14:37:00Z</dcterms:modified>
</cp:coreProperties>
</file>